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7DB" w:rsidRPr="00BF2E03" w:rsidRDefault="00C4564C" w:rsidP="00BF2E03">
      <w:pPr>
        <w:spacing w:after="120" w:line="360" w:lineRule="auto"/>
        <w:rPr>
          <w:rFonts w:ascii="Times New Roman" w:eastAsia="Times New Roman" w:hAnsi="Times New Roman" w:cs="Times New Roman"/>
          <w:b/>
          <w:sz w:val="32"/>
          <w:szCs w:val="24"/>
        </w:rPr>
      </w:pPr>
      <w:r w:rsidRPr="00BF2E03">
        <w:rPr>
          <w:rFonts w:ascii="Times New Roman" w:eastAsia="Times New Roman" w:hAnsi="Times New Roman" w:cs="Times New Roman"/>
          <w:b/>
          <w:sz w:val="32"/>
          <w:szCs w:val="24"/>
        </w:rPr>
        <w:t xml:space="preserve">JALGRATTURI KOOLITUSE TÖÖPLAAN </w:t>
      </w:r>
    </w:p>
    <w:p w:rsidR="003457DB" w:rsidRDefault="00C4564C" w:rsidP="00BF2E03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Kool: JUURU EDUARD</w:t>
      </w:r>
      <w:r w:rsidR="00B5108C">
        <w:rPr>
          <w:rFonts w:ascii="Times New Roman" w:eastAsia="Times New Roman" w:hAnsi="Times New Roman" w:cs="Times New Roman"/>
          <w:sz w:val="24"/>
          <w:szCs w:val="24"/>
        </w:rPr>
        <w:t xml:space="preserve"> VILDE KOOL</w:t>
      </w:r>
      <w:r w:rsidR="00B5108C">
        <w:rPr>
          <w:rFonts w:ascii="Times New Roman" w:eastAsia="Times New Roman" w:hAnsi="Times New Roman" w:cs="Times New Roman"/>
          <w:sz w:val="24"/>
          <w:szCs w:val="24"/>
        </w:rPr>
        <w:br/>
        <w:t>Õppeaasta: 2024-2025</w:t>
      </w:r>
    </w:p>
    <w:p w:rsidR="00BF2E03" w:rsidRDefault="00BF2E03" w:rsidP="00BF2E03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Koolitaja: õpetaja Aili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Parek</w:t>
      </w:r>
      <w:proofErr w:type="spellEnd"/>
    </w:p>
    <w:p w:rsidR="00705880" w:rsidRDefault="00B5108C" w:rsidP="00BF2E03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Õpilased: 4. klass, osalejaid 11. </w:t>
      </w:r>
      <w:bookmarkStart w:id="0" w:name="_GoBack"/>
      <w:bookmarkEnd w:id="0"/>
      <w:r w:rsidR="00705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4A92" w:rsidRDefault="00BF2E03" w:rsidP="00BF2E03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Tundide arv: maksimaalne võimalus tundideks on 35. </w:t>
      </w:r>
      <w:r w:rsidR="00705880">
        <w:rPr>
          <w:rFonts w:ascii="Times New Roman" w:eastAsia="Times New Roman" w:hAnsi="Times New Roman" w:cs="Times New Roman"/>
          <w:sz w:val="24"/>
          <w:szCs w:val="24"/>
        </w:rPr>
        <w:t xml:space="preserve">Alustatud septembris. </w:t>
      </w:r>
    </w:p>
    <w:tbl>
      <w:tblPr>
        <w:tblStyle w:val="a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4042"/>
        <w:gridCol w:w="4746"/>
        <w:gridCol w:w="3969"/>
      </w:tblGrid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Tunnid</w:t>
            </w:r>
          </w:p>
        </w:tc>
        <w:tc>
          <w:tcPr>
            <w:tcW w:w="4042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Tegevused/Märkused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Õpiväljundid</w:t>
            </w:r>
          </w:p>
        </w:tc>
      </w:tr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2" w:type="dxa"/>
          </w:tcPr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Sissejuhatav praktiline tund õues (teooriatund)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Võimalikud teemad: paiknemine teedel jalakäija või jalgratturina (kõnnitee, </w:t>
            </w:r>
            <w:proofErr w:type="spellStart"/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>kergliiklustee</w:t>
            </w:r>
            <w:proofErr w:type="spellEnd"/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>, sõidutee). Ohtlikud kohad kooliümbruses (hekid, suured puud, maastik, ülekäigurada, erinevad teekatted). Tähelepanu vaatlusel ka ilmastikule (sademed, temperatuur jne).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Jalutuskäik/õppekäik kooliümbruses – erinevatel suundadel (õpilaste koduteede algussuunad).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Praktiline ülesanne õpilastele: heki tagant ootamatu välja jooksmine turvalisel alal.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Nägemisväli, reageerimine.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>Seos ootamatu teeületuse ja mootorsõiduki peatumisteekonna vahel.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tunneb oma kooliümbrust ja mõistab liikluskeskkonnast tulenevaid ohtlikke kohti ja olukordi.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28F">
              <w:rPr>
                <w:rFonts w:ascii="Times New Roman" w:eastAsia="Times New Roman" w:hAnsi="Times New Roman" w:cs="Times New Roman"/>
                <w:sz w:val="24"/>
                <w:szCs w:val="24"/>
              </w:rPr>
              <w:t>Õpilane teab, et kiirustamine ja ohutuses veendumata jätmine liikluses võib põhjustada õnnetuse.</w:t>
            </w:r>
          </w:p>
        </w:tc>
      </w:tr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2-3</w:t>
            </w:r>
          </w:p>
        </w:tc>
        <w:tc>
          <w:tcPr>
            <w:tcW w:w="4042" w:type="dxa"/>
          </w:tcPr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Liiklusviisakus (sh jalakäija liiklusreeglite kordamine sh enda nähtavaks tegemine) </w:t>
            </w:r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Mõisted. Sõidutee ületamine.</w:t>
            </w:r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Teemad: </w:t>
            </w:r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o liiklusega seotud mõisted;</w:t>
            </w:r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o sõidukitega seotud mõisted;</w:t>
            </w:r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o liikluskorraldusega seotud mõisted;</w:t>
            </w:r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o taristuga seotud mõisted;</w:t>
            </w:r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o jalgrattaga liiklemisega soetud mõisted;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sõidutee ületamine.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6" w:type="dxa"/>
          </w:tcPr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 tööraamat“ lk 2–3. </w:t>
            </w:r>
            <w:r w:rsidRPr="00433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Mõisted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selgitused märgid ja teekattemärgised.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Jalgratturi tööraamat“ lk 4–5. </w:t>
            </w: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Sõidutee ületamine koos mõistetega.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Mõisted veebilehel:</w:t>
            </w:r>
          </w:p>
          <w:p w:rsidR="00C14A92" w:rsidRDefault="00B5108C" w:rsidP="00BF2E03">
            <w:pPr>
              <w:spacing w:after="120" w:line="360" w:lineRule="auto"/>
            </w:pPr>
            <w:hyperlink r:id="rId5" w:history="1">
              <w:r w:rsidR="00C14A92">
                <w:rPr>
                  <w:rStyle w:val="Hperlink"/>
                </w:rPr>
                <w:t>Põhimõisted | Liikluskasvatus</w:t>
              </w:r>
            </w:hyperlink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Google </w:t>
            </w:r>
            <w:proofErr w:type="spellStart"/>
            <w:r w:rsidRPr="00433F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streetview</w:t>
            </w:r>
            <w:proofErr w:type="spellEnd"/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erinevad ristmikud ja taristu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mõiste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ülekäigukoht vs ülekäigurada).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Mängud</w:t>
            </w: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Pilgumäng – liikumisega, ainult pilk, koos noolega. </w:t>
            </w:r>
          </w:p>
          <w:p w:rsidR="00C14A92" w:rsidRPr="00A50AA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Juhend siin: 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C14A92" w:rsidRPr="00D61EC1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https://www.liikluskasvatus.ee/et/opetajale/2/mangud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Kordamisküsimused kodus lk 5.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teab ja oskab kasutada liikluse põhimõisteid.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Õpilane teab, kus ja kuidas on ohutum teed ületada ning mida tuleb jälgida nii jalakäija kui ka jalgratturina (kiirus, enda nähtavaks tegemine).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2" w:type="dxa"/>
          </w:tcPr>
          <w:p w:rsidR="00C14A92" w:rsidRPr="00433FFE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Suunamärguanded ja asukoht teel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Sõiduteel sõites asukoht teel. Pimenurgad, küljetuul.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• Suunamärguanded (keskendumine vasakpöördele). Peatumis märguanne.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 tööraamat“ lk 8–10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Vastused küsimuste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le: miks peab näitama suuna- ja p</w:t>
            </w: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eatumismärguandeid.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Miks rattur sõidab paremal pool tee ääres.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</w:t>
            </w: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damisküsimused lk 10.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teab, et sõiduteel peab juht näitama suuna- ja peatumismärguandeid.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AA5">
              <w:rPr>
                <w:rFonts w:ascii="Times New Roman" w:eastAsia="Times New Roman" w:hAnsi="Times New Roman" w:cs="Times New Roman"/>
                <w:sz w:val="24"/>
                <w:szCs w:val="24"/>
              </w:rPr>
              <w:t>Teab, et rattur paikneb alati paremal tee ääres. Õpilane arvestab piki- ja külgvahega.</w:t>
            </w:r>
          </w:p>
        </w:tc>
      </w:tr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556C0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4042" w:type="dxa"/>
          </w:tcPr>
          <w:p w:rsidR="00C14A92" w:rsidRPr="004D29D9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9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Vasak- ja tagasipööre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D70">
              <w:rPr>
                <w:rFonts w:ascii="Times New Roman" w:eastAsia="Times New Roman" w:hAnsi="Times New Roman" w:cs="Times New Roman"/>
                <w:sz w:val="24"/>
                <w:szCs w:val="24"/>
              </w:rPr>
              <w:t>Vasakpöörde reegel (otse sõitjale tuleb teed anda)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E6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9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Jalakäijatega arvestamine ja ühissõidukitega arvestamine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Pr="00453136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3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Samaliigiliste teede ristmik (parema käe reegel), ringristmik</w:t>
            </w:r>
          </w:p>
          <w:p w:rsidR="00C14A92" w:rsidRPr="00453136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D70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tööraamat“ lk 11–12. </w:t>
            </w:r>
            <w:r w:rsidRPr="00AE6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Vasakpöörde keelumärk, tagasipöördekoht.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D70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tööraamat“ lk 13-14.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D70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tööraamat“ lk 15-16.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C14A92" w:rsidRPr="00C53825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https://create.kahoot.it/details/fea27b98-d1fc-4929-acc3-203b0477c564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Kordmisküsimused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lk. 16-17.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7F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Harjutustest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nr 1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C14A92" w:rsidRPr="00C21761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https://www.liikluskasvatus.ee/et/parema-kae-reegel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D70">
              <w:rPr>
                <w:rFonts w:ascii="Times New Roman" w:eastAsia="Times New Roman" w:hAnsi="Times New Roman" w:cs="Times New Roman"/>
                <w:sz w:val="24"/>
                <w:szCs w:val="24"/>
              </w:rPr>
              <w:t>Õpilane teab vasak- ja tagasipöörde reegleid ja märke.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Õpilane oskab arvestada teiste jalakäijatega, ühissõidukitega. Teab liikluskorraldust seoses bussidega.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Õpilane teab parem käe reeglit.</w:t>
            </w: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42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F83">
              <w:rPr>
                <w:rFonts w:ascii="Times New Roman" w:eastAsia="Times New Roman" w:hAnsi="Times New Roman" w:cs="Times New Roman"/>
                <w:sz w:val="24"/>
                <w:szCs w:val="24"/>
              </w:rPr>
              <w:t>Kahoot</w:t>
            </w:r>
            <w:proofErr w:type="spellEnd"/>
            <w:r w:rsidRPr="000F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 lk 2–14 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Kordav </w:t>
            </w:r>
            <w:proofErr w:type="spellStart"/>
            <w:r w:rsidRPr="000F2F83">
              <w:rPr>
                <w:rFonts w:ascii="Times New Roman" w:eastAsia="Times New Roman" w:hAnsi="Times New Roman" w:cs="Times New Roman"/>
                <w:sz w:val="24"/>
                <w:szCs w:val="24"/>
              </w:rPr>
              <w:t>Kahoot</w:t>
            </w:r>
            <w:proofErr w:type="spellEnd"/>
            <w:r w:rsidRPr="000F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F83">
              <w:rPr>
                <w:rFonts w:ascii="Times New Roman" w:eastAsia="Times New Roman" w:hAnsi="Times New Roman" w:cs="Times New Roman"/>
                <w:sz w:val="24"/>
                <w:szCs w:val="24"/>
              </w:rPr>
              <w:t>Kahooti</w:t>
            </w:r>
            <w:proofErr w:type="spellEnd"/>
            <w:r w:rsidRPr="000F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nimetus: Jalgratturi koolitus – mõisted ja reeglid Meeskonnatöö 1</w:t>
            </w:r>
          </w:p>
          <w:p w:rsidR="00C14A92" w:rsidRDefault="00B5108C" w:rsidP="00BF2E03">
            <w:pPr>
              <w:pStyle w:val="Loendilik"/>
              <w:numPr>
                <w:ilvl w:val="0"/>
                <w:numId w:val="3"/>
              </w:num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C14A92" w:rsidRPr="00CE37F7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https://create.kahoot.it/details/2e8c7e43-525f-4118-8f21-67e1347b252f</w:t>
              </w:r>
            </w:hyperlink>
            <w:r w:rsidR="00C14A92" w:rsidRPr="00CE3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Pr="00CE37F7" w:rsidRDefault="00B5108C" w:rsidP="00BF2E03">
            <w:pPr>
              <w:pStyle w:val="Loendilik"/>
              <w:numPr>
                <w:ilvl w:val="0"/>
                <w:numId w:val="3"/>
              </w:num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C14A92" w:rsidRPr="00C53825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https://create.kahoot.it/details/c8e8e31c-4a36-4071-bdc0-d08647271321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4042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Sõidueesõigus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Liiklusmärgid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- eesõigusmärgid,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hoiatusmärgid, keelu- ja mõjualamärgid.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136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tööraamat“ lk 18-22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7F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Harjutustest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nr 2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komplekt;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C14A92" w:rsidRPr="00C53825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https://www.liikluskasvatus.ee/et/lapsele-ja-noorele/3/videod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Kordamisküsimused lk. 22-23</w:t>
            </w:r>
          </w:p>
          <w:p w:rsidR="00C14A92" w:rsidRDefault="00B5108C" w:rsidP="00BF2E03">
            <w:pPr>
              <w:pStyle w:val="Loendilik"/>
              <w:numPr>
                <w:ilvl w:val="0"/>
                <w:numId w:val="4"/>
              </w:num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C14A92" w:rsidRPr="00CE37F7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https://create.kahoot.it/details/e777fed8-6b9b-44ef-86b2-09184b94218a</w:t>
              </w:r>
            </w:hyperlink>
            <w:r w:rsidR="00C14A92" w:rsidRPr="00CE3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B5108C" w:rsidP="00BF2E03">
            <w:pPr>
              <w:pStyle w:val="Loendilik"/>
              <w:numPr>
                <w:ilvl w:val="0"/>
                <w:numId w:val="4"/>
              </w:num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C14A92" w:rsidRPr="00C53825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https://create.kahoot.it/details/20ea3988-ead4-44cb-b475-8ac38ca31b20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Pr="0033697A" w:rsidRDefault="00B5108C" w:rsidP="00BF2E03">
            <w:pPr>
              <w:pStyle w:val="Loendilik"/>
              <w:numPr>
                <w:ilvl w:val="0"/>
                <w:numId w:val="4"/>
              </w:num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C14A92" w:rsidRPr="00C53825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https://create.kahoot.it/details/3b0cdc9e-1734-4194-baea-9f37c3adde0a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teab vasakpöörde reeglit.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 teab ja oskab nimetada eesõigus-, hoiatus-, keelu- ja mõjualamärke. </w:t>
            </w:r>
          </w:p>
        </w:tc>
      </w:tr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556C0">
              <w:rPr>
                <w:rFonts w:ascii="Times New Roman" w:eastAsia="Times New Roman" w:hAnsi="Times New Roman" w:cs="Times New Roman"/>
                <w:sz w:val="24"/>
                <w:szCs w:val="24"/>
              </w:rPr>
              <w:t>0-11</w:t>
            </w:r>
          </w:p>
        </w:tc>
        <w:tc>
          <w:tcPr>
            <w:tcW w:w="4042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7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Liiklusmärgid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Keelumärgid, hoiatusmärgid, kohustusmärgid, osutusmärgid. 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7F7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tööraamat“ lk 24-29</w:t>
            </w:r>
          </w:p>
          <w:p w:rsidR="00C14A92" w:rsidRPr="002B3676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3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Harjutustest nr 3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komplekt;, kaardimäng „Roheline tuli“, liiklusmärkide Alias</w:t>
            </w:r>
          </w:p>
          <w:p w:rsidR="00C14A92" w:rsidRPr="00CE37F7" w:rsidRDefault="00B5108C" w:rsidP="00BF2E03">
            <w:pPr>
              <w:pStyle w:val="Loendilik"/>
              <w:numPr>
                <w:ilvl w:val="0"/>
                <w:numId w:val="2"/>
              </w:num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C14A92" w:rsidRPr="00CE37F7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https://create.kahoot.it/details/3517f228-bd75-45cf-bd3d-bc7e8f6f77a5</w:t>
              </w:r>
            </w:hyperlink>
            <w:r w:rsidR="00C14A92" w:rsidRPr="00CE3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B5108C" w:rsidP="00BF2E03">
            <w:pPr>
              <w:pStyle w:val="Loendilik"/>
              <w:numPr>
                <w:ilvl w:val="0"/>
                <w:numId w:val="2"/>
              </w:num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C14A92" w:rsidRPr="00CE37F7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https://create.kahoot.it/details/fbd70c0b-4aec-440f-a72f-375b4705f4b8</w:t>
              </w:r>
            </w:hyperlink>
            <w:r w:rsidR="00C14A92" w:rsidRPr="00CE3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B5108C" w:rsidP="00BF2E03">
            <w:pPr>
              <w:pStyle w:val="Loendilik"/>
              <w:numPr>
                <w:ilvl w:val="0"/>
                <w:numId w:val="2"/>
              </w:num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C14A92" w:rsidRPr="00C53825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https://create.kahoot.it/details/e5e58c3c-8999-4c11-b7b8-3445c8f8320f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Õpilane teab ja oskab nimetada keelu-, hoiatus-, kohustus- ja osutusmärke.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556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2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7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Liiklusmärgid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C14A92" w:rsidRPr="00CE37F7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Lisateatetahvlid, juhatusmärgid, teeninduskohamärgid.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50C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tööraamat“ lk 30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Kordamisküsimused lk 30-31</w:t>
            </w:r>
          </w:p>
          <w:p w:rsidR="00C14A92" w:rsidRPr="002B3676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3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Harjutustest nr. 4, 5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Õpilane teab ja oskab nimetada lisateatetahvleid, juhatusmärke ja teeninduskohamärke.</w:t>
            </w:r>
          </w:p>
        </w:tc>
      </w:tr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556C0">
              <w:rPr>
                <w:rFonts w:ascii="Times New Roman" w:eastAsia="Times New Roman" w:hAnsi="Times New Roman" w:cs="Times New Roman"/>
                <w:sz w:val="24"/>
                <w:szCs w:val="24"/>
              </w:rPr>
              <w:t>3-14</w:t>
            </w:r>
          </w:p>
        </w:tc>
        <w:tc>
          <w:tcPr>
            <w:tcW w:w="4042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4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Foorid, </w:t>
            </w:r>
            <w:proofErr w:type="spellStart"/>
            <w:r w:rsidRPr="00C654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reguleerija</w:t>
            </w:r>
            <w:proofErr w:type="spellEnd"/>
            <w:r w:rsidRPr="00C654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märguanded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Teekattemärgised</w:t>
            </w:r>
          </w:p>
          <w:p w:rsidR="00C14A92" w:rsidRPr="002B4055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</w:t>
            </w:r>
            <w:r w:rsidRPr="002B4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iiklusmärkide kordamine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50C"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tööraamat“ lk 31-33</w:t>
            </w:r>
          </w:p>
          <w:p w:rsidR="00C14A92" w:rsidRPr="002B3676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B3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Harjutustest nr 6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C14A92" w:rsidRPr="00C21761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https://www.liikluskasvatus.ee/et/foorid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Reguleerijaga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äbimängimine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klassis.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C14A92" w:rsidRPr="00C21761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https://www.liikluskasvatus.ee/et/reguleerija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 tööraamat“ lk 33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C14A92" w:rsidRPr="00950894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https://www.liikluskasvatus.ee/et/liiklusmargid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47C">
              <w:rPr>
                <w:rFonts w:ascii="Times New Roman" w:eastAsia="Times New Roman" w:hAnsi="Times New Roman" w:cs="Times New Roman"/>
                <w:sz w:val="24"/>
                <w:szCs w:val="24"/>
              </w:rPr>
              <w:t>Õpilane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eab valgusfoori värvide tähendusi, töötamise ja liiklemise põhimõtteid ning lisafooride tähendusi ja vajadusi.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Õpilane, kes 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miks on vajalik ning teab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märguandeid.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Õpilane teab ja tunneb teekattemärgiseid.</w:t>
            </w: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42" w:type="dxa"/>
          </w:tcPr>
          <w:p w:rsidR="00C14A92" w:rsidRPr="0035770D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7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Sõit asulas</w:t>
            </w:r>
          </w:p>
          <w:p w:rsidR="00C14A92" w:rsidRPr="0035770D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7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Sõit asulavälisel teel</w:t>
            </w:r>
          </w:p>
          <w:p w:rsidR="00C14A92" w:rsidRPr="0035770D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 tööraamat“ lk 34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C14A92" w:rsidRPr="00950894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https://www.liikluskasvatus.ee/et/lapsele-ja-noorele/3/testid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teab asulas ja asulavälisel teel liiklemise reegleid. </w:t>
            </w:r>
          </w:p>
        </w:tc>
      </w:tr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556C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2" w:type="dxa"/>
          </w:tcPr>
          <w:p w:rsidR="00C14A92" w:rsidRPr="0035770D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7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Raudtee</w:t>
            </w:r>
          </w:p>
          <w:p w:rsidR="00C14A92" w:rsidRPr="00F556C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7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Sõit pimedal ajal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 tööraamat“ lk 35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C14A92" w:rsidRPr="00950894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https://www.liikluskasvatus.ee/et/9-soitmine-pimeda-ajal-voi-halva-nahtavuse-tingimustes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tunneb raudteega seonduvaid liiklusmärke.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oskab teha ennast pimedal ajal nähtavaks ning teab ohtusid. </w:t>
            </w:r>
          </w:p>
        </w:tc>
      </w:tr>
      <w:tr w:rsidR="00C14A92" w:rsidTr="00BF2E03">
        <w:tc>
          <w:tcPr>
            <w:tcW w:w="1413" w:type="dxa"/>
          </w:tcPr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556C0">
              <w:rPr>
                <w:rFonts w:ascii="Times New Roman" w:eastAsia="Times New Roman" w:hAnsi="Times New Roman" w:cs="Times New Roman"/>
                <w:sz w:val="24"/>
                <w:szCs w:val="24"/>
              </w:rPr>
              <w:t>7-18</w:t>
            </w:r>
          </w:p>
        </w:tc>
        <w:tc>
          <w:tcPr>
            <w:tcW w:w="4042" w:type="dxa"/>
          </w:tcPr>
          <w:p w:rsidR="00C14A92" w:rsidRPr="004479F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9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Jalgratturile ohtlikud olukorrad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 tööraamat“ lk 35</w:t>
            </w:r>
          </w:p>
          <w:p w:rsidR="00C14A92" w:rsidRPr="00F556C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556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Harjutustest nr 7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C14A92" w:rsidRPr="00950894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https://www.liikluskasvatus.ee/et/10-jalgratturi-ja-pisimopeedijuhi-ohutus-ja-kaitumine-liikluses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C14A92" w:rsidRPr="00950894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https://www.liikluskasvatus.ee/et/ohtlikud-olukorrad-jalgratturile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Pr="00F556C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556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Harjutustestid nr  8, 9, 10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teab ja tunneb ära ohtlikud olukorrad liikluses ja oskab vastavalt olukorrale liigelda. </w:t>
            </w: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4042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Teema- ja harjutustestide lahendamine, küsimused-vastused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Testide lahendamised (punase nr)</w:t>
            </w:r>
            <w:r w:rsidR="00F556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4A92" w:rsidRDefault="00F556C0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Tunne liiklusmärke, kaardimäng liiklusest, liiklusmärkide Alias.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C14A92" w:rsidRDefault="00C14A92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Tund õues</w:t>
            </w:r>
          </w:p>
        </w:tc>
        <w:tc>
          <w:tcPr>
            <w:tcW w:w="4042" w:type="dxa"/>
          </w:tcPr>
          <w:p w:rsidR="00C14A92" w:rsidRPr="004479F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9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Korralik jalgratas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C14A92" w:rsidRPr="004479F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9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Kiiver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„Jalgratturi tööraamat“ lk 6 - 7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Koonused, kriidid, muud vahendid</w:t>
            </w:r>
          </w:p>
          <w:p w:rsidR="00C14A92" w:rsidRDefault="00B5108C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C14A92" w:rsidRPr="00C21761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</w:rPr>
                <w:t>https://www.liikluskasvatus.ee/et/lapsele-ja-noorele/1/jalgrattur/kiiver</w:t>
              </w:r>
            </w:hyperlink>
            <w:r w:rsidR="00C14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Minikiivri katse, kiiver, jalgratas (tehniliselt korras), vahendid enda nähtavaks tegemiseks.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Õpilane oskab kontrollida jalgratta tehnilist seisukorda ning teha vajadusel muudatusi.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Õpilane oskab kontrollida kiivrit, reguleerida endale sobivaks. </w:t>
            </w:r>
          </w:p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23-32</w:t>
            </w:r>
          </w:p>
          <w:p w:rsidR="00BF2E03" w:rsidRDefault="00BF2E03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Siia jääb ka varuaeg.</w:t>
            </w:r>
          </w:p>
        </w:tc>
        <w:tc>
          <w:tcPr>
            <w:tcW w:w="4042" w:type="dxa"/>
          </w:tcPr>
          <w:p w:rsidR="00F556C0" w:rsidRPr="00F556C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Sõidu harjutamine </w:t>
            </w:r>
            <w:r w:rsidR="00F556C0" w:rsidRPr="00F55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platsil </w:t>
            </w:r>
          </w:p>
          <w:p w:rsidR="00C14A92" w:rsidRPr="00F556C0" w:rsidRDefault="00F556C0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Sõidu harjutamine </w:t>
            </w:r>
            <w:r w:rsidR="00C14A92" w:rsidRPr="00F55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liikluses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Ohutusvestid, kaasata lapsevanemaid</w:t>
            </w:r>
            <w:r w:rsidR="00F556C0">
              <w:rPr>
                <w:rFonts w:ascii="Times New Roman" w:eastAsia="Times New Roman" w:hAnsi="Times New Roman" w:cs="Times New Roman"/>
                <w:sz w:val="24"/>
                <w:szCs w:val="24"/>
              </w:rPr>
              <w:t>. Koonused, kriidid, muud vahendid.</w:t>
            </w: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42" w:type="dxa"/>
          </w:tcPr>
          <w:p w:rsidR="00C14A92" w:rsidRPr="00F556C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Teooriaeksam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42" w:type="dxa"/>
          </w:tcPr>
          <w:p w:rsidR="00C14A92" w:rsidRPr="00F556C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Sõidueksam platsil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A92" w:rsidTr="00BF2E03">
        <w:tc>
          <w:tcPr>
            <w:tcW w:w="1413" w:type="dxa"/>
          </w:tcPr>
          <w:p w:rsidR="00C14A92" w:rsidRDefault="00F556C0" w:rsidP="00BF2E03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42" w:type="dxa"/>
          </w:tcPr>
          <w:p w:rsidR="00C14A92" w:rsidRPr="00F556C0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4746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14A92" w:rsidRDefault="00C14A92" w:rsidP="00BF2E0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57DB" w:rsidRDefault="00C4564C" w:rsidP="00BF2E03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F556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556C0" w:rsidRDefault="00F556C0" w:rsidP="00BF2E03">
      <w:pPr>
        <w:spacing w:after="12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457DB" w:rsidRDefault="00F556C0" w:rsidP="00BF2E03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3457DB" w:rsidSect="00A50AA5">
      <w:pgSz w:w="16838" w:h="11906" w:orient="landscape"/>
      <w:pgMar w:top="1701" w:right="1418" w:bottom="1134" w:left="1418" w:header="709" w:footer="709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24032"/>
    <w:multiLevelType w:val="hybridMultilevel"/>
    <w:tmpl w:val="04800E1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363EE"/>
    <w:multiLevelType w:val="hybridMultilevel"/>
    <w:tmpl w:val="CE2262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52DCB"/>
    <w:multiLevelType w:val="hybridMultilevel"/>
    <w:tmpl w:val="EA1E197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0A34DD"/>
    <w:multiLevelType w:val="hybridMultilevel"/>
    <w:tmpl w:val="6D6672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DB"/>
    <w:rsid w:val="000F2F83"/>
    <w:rsid w:val="00191E79"/>
    <w:rsid w:val="002A228F"/>
    <w:rsid w:val="002B3676"/>
    <w:rsid w:val="002B4055"/>
    <w:rsid w:val="0033697A"/>
    <w:rsid w:val="0034550C"/>
    <w:rsid w:val="003457DB"/>
    <w:rsid w:val="0035770D"/>
    <w:rsid w:val="003E610E"/>
    <w:rsid w:val="00433FFE"/>
    <w:rsid w:val="004479F0"/>
    <w:rsid w:val="00453136"/>
    <w:rsid w:val="004D29D9"/>
    <w:rsid w:val="006978A8"/>
    <w:rsid w:val="00705880"/>
    <w:rsid w:val="00851EE6"/>
    <w:rsid w:val="00A50AA5"/>
    <w:rsid w:val="00AE6D70"/>
    <w:rsid w:val="00AE733D"/>
    <w:rsid w:val="00B42315"/>
    <w:rsid w:val="00B5108C"/>
    <w:rsid w:val="00BF2E03"/>
    <w:rsid w:val="00C14A92"/>
    <w:rsid w:val="00C4564C"/>
    <w:rsid w:val="00C6547C"/>
    <w:rsid w:val="00CE37F7"/>
    <w:rsid w:val="00F556C0"/>
    <w:rsid w:val="00F92471"/>
    <w:rsid w:val="00FB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C9EE"/>
  <w15:docId w15:val="{64D2D11A-449F-4E43-A38F-9AFCA79C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oendilik">
    <w:name w:val="List Paragraph"/>
    <w:basedOn w:val="Normaallaad"/>
    <w:uiPriority w:val="34"/>
    <w:qFormat/>
    <w:rsid w:val="00AE733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433FFE"/>
    <w:rPr>
      <w:color w:val="0000FF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433F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ikluskasvatus.ee/et/parema-kae-reegel" TargetMode="External"/><Relationship Id="rId13" Type="http://schemas.openxmlformats.org/officeDocument/2006/relationships/hyperlink" Target="https://create.kahoot.it/details/20ea3988-ead4-44cb-b475-8ac38ca31b20" TargetMode="External"/><Relationship Id="rId18" Type="http://schemas.openxmlformats.org/officeDocument/2006/relationships/hyperlink" Target="https://www.liikluskasvatus.ee/et/foori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liikluskasvatus.ee/et/lapsele-ja-noorele/3/testid" TargetMode="External"/><Relationship Id="rId7" Type="http://schemas.openxmlformats.org/officeDocument/2006/relationships/hyperlink" Target="https://create.kahoot.it/details/fea27b98-d1fc-4929-acc3-203b0477c564" TargetMode="External"/><Relationship Id="rId12" Type="http://schemas.openxmlformats.org/officeDocument/2006/relationships/hyperlink" Target="https://create.kahoot.it/details/e777fed8-6b9b-44ef-86b2-09184b94218a" TargetMode="External"/><Relationship Id="rId17" Type="http://schemas.openxmlformats.org/officeDocument/2006/relationships/hyperlink" Target="https://create.kahoot.it/details/e5e58c3c-8999-4c11-b7b8-3445c8f8320f" TargetMode="External"/><Relationship Id="rId25" Type="http://schemas.openxmlformats.org/officeDocument/2006/relationships/hyperlink" Target="https://www.liikluskasvatus.ee/et/lapsele-ja-noorele/1/jalgrattur/kiiv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create.kahoot.it/details/fbd70c0b-4aec-440f-a72f-375b4705f4b8" TargetMode="External"/><Relationship Id="rId20" Type="http://schemas.openxmlformats.org/officeDocument/2006/relationships/hyperlink" Target="https://www.liikluskasvatus.ee/et/liiklusmargi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liikluskasvatus.ee/et/opetajale/2/mangud" TargetMode="External"/><Relationship Id="rId11" Type="http://schemas.openxmlformats.org/officeDocument/2006/relationships/hyperlink" Target="https://www.liikluskasvatus.ee/et/lapsele-ja-noorele/3/videod" TargetMode="External"/><Relationship Id="rId24" Type="http://schemas.openxmlformats.org/officeDocument/2006/relationships/hyperlink" Target="https://www.liikluskasvatus.ee/et/ohtlikud-olukorrad-jalgratturile" TargetMode="External"/><Relationship Id="rId5" Type="http://schemas.openxmlformats.org/officeDocument/2006/relationships/hyperlink" Target="https://www.liikluskasvatus.ee/et/lapsele-ja-noorele/1/jalgrattur/liiklusreeglid/pohimoisted" TargetMode="External"/><Relationship Id="rId15" Type="http://schemas.openxmlformats.org/officeDocument/2006/relationships/hyperlink" Target="https://create.kahoot.it/details/3517f228-bd75-45cf-bd3d-bc7e8f6f77a5" TargetMode="External"/><Relationship Id="rId23" Type="http://schemas.openxmlformats.org/officeDocument/2006/relationships/hyperlink" Target="https://www.liikluskasvatus.ee/et/10-jalgratturi-ja-pisimopeedijuhi-ohutus-ja-kaitumine-liikluses" TargetMode="External"/><Relationship Id="rId10" Type="http://schemas.openxmlformats.org/officeDocument/2006/relationships/hyperlink" Target="https://create.kahoot.it/details/c8e8e31c-4a36-4071-bdc0-d08647271321" TargetMode="External"/><Relationship Id="rId19" Type="http://schemas.openxmlformats.org/officeDocument/2006/relationships/hyperlink" Target="https://www.liikluskasvatus.ee/et/reguleerij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e.kahoot.it/details/2e8c7e43-525f-4118-8f21-67e1347b252f" TargetMode="External"/><Relationship Id="rId14" Type="http://schemas.openxmlformats.org/officeDocument/2006/relationships/hyperlink" Target="https://create.kahoot.it/details/3b0cdc9e-1734-4194-baea-9f37c3adde0a" TargetMode="External"/><Relationship Id="rId22" Type="http://schemas.openxmlformats.org/officeDocument/2006/relationships/hyperlink" Target="https://www.liikluskasvatus.ee/et/9-soitmine-pimeda-ajal-voi-halva-nahtavuse-tingimuste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1328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Õpetaja</dc:creator>
  <cp:lastModifiedBy>ailiparek@gmail.com</cp:lastModifiedBy>
  <cp:revision>2</cp:revision>
  <dcterms:created xsi:type="dcterms:W3CDTF">2024-12-06T10:46:00Z</dcterms:created>
  <dcterms:modified xsi:type="dcterms:W3CDTF">2024-12-06T10:46:00Z</dcterms:modified>
</cp:coreProperties>
</file>